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74" w:rsidRPr="00445824" w:rsidRDefault="00FD4C74" w:rsidP="008E1041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445824">
        <w:rPr>
          <w:rFonts w:cs="宋体" w:hint="eastAsia"/>
          <w:b/>
          <w:bCs/>
          <w:color w:val="000000"/>
          <w:sz w:val="32"/>
          <w:szCs w:val="32"/>
        </w:rPr>
        <w:t>教学示范课</w:t>
      </w:r>
      <w:r>
        <w:rPr>
          <w:rFonts w:cs="宋体" w:hint="eastAsia"/>
          <w:b/>
          <w:bCs/>
          <w:color w:val="000000"/>
          <w:sz w:val="32"/>
          <w:szCs w:val="32"/>
        </w:rPr>
        <w:t>时间安排计划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1984"/>
        <w:gridCol w:w="2268"/>
        <w:gridCol w:w="4041"/>
        <w:gridCol w:w="3402"/>
        <w:gridCol w:w="1842"/>
      </w:tblGrid>
      <w:tr w:rsidR="00941AE5" w:rsidTr="00941AE5">
        <w:tc>
          <w:tcPr>
            <w:tcW w:w="852" w:type="dxa"/>
          </w:tcPr>
          <w:p w:rsidR="00941AE5" w:rsidRPr="00C061DC" w:rsidRDefault="00941AE5" w:rsidP="00C061DC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941AE5" w:rsidRPr="00C061DC" w:rsidRDefault="00941AE5" w:rsidP="00C061DC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2268" w:type="dxa"/>
          </w:tcPr>
          <w:p w:rsidR="00941AE5" w:rsidRPr="00C061DC" w:rsidRDefault="00941AE5" w:rsidP="00C061DC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4041" w:type="dxa"/>
          </w:tcPr>
          <w:p w:rsidR="00941AE5" w:rsidRPr="00C061DC" w:rsidRDefault="00941AE5" w:rsidP="006F04E8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教学内容</w:t>
            </w:r>
          </w:p>
        </w:tc>
        <w:tc>
          <w:tcPr>
            <w:tcW w:w="3402" w:type="dxa"/>
          </w:tcPr>
          <w:p w:rsidR="00941AE5" w:rsidRPr="00C061DC" w:rsidRDefault="00941AE5" w:rsidP="006F04E8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时间安排</w:t>
            </w:r>
          </w:p>
        </w:tc>
        <w:tc>
          <w:tcPr>
            <w:tcW w:w="1842" w:type="dxa"/>
          </w:tcPr>
          <w:p w:rsidR="00941AE5" w:rsidRPr="00C061DC" w:rsidRDefault="00941AE5" w:rsidP="00C061DC">
            <w:pPr>
              <w:spacing w:line="360" w:lineRule="auto"/>
              <w:jc w:val="center"/>
              <w:rPr>
                <w:rFonts w:asci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int="eastAsia"/>
                <w:b/>
                <w:bCs/>
                <w:kern w:val="0"/>
                <w:sz w:val="28"/>
                <w:szCs w:val="28"/>
              </w:rPr>
              <w:t>上课地点</w:t>
            </w:r>
          </w:p>
        </w:tc>
      </w:tr>
      <w:tr w:rsidR="00941AE5" w:rsidRPr="00B358AC" w:rsidTr="00941AE5">
        <w:tc>
          <w:tcPr>
            <w:tcW w:w="852" w:type="dxa"/>
            <w:vAlign w:val="center"/>
          </w:tcPr>
          <w:p w:rsidR="00941AE5" w:rsidRPr="00C061DC" w:rsidRDefault="00941AE5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941AE5" w:rsidRPr="00C061DC" w:rsidRDefault="00941AE5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赵风华</w:t>
            </w:r>
          </w:p>
        </w:tc>
        <w:tc>
          <w:tcPr>
            <w:tcW w:w="2268" w:type="dxa"/>
            <w:vAlign w:val="center"/>
          </w:tcPr>
          <w:p w:rsidR="00941AE5" w:rsidRPr="00C061DC" w:rsidRDefault="00941AE5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钢结构设计原理</w:t>
            </w:r>
          </w:p>
        </w:tc>
        <w:bookmarkStart w:id="0" w:name="_Hlt139789664"/>
        <w:tc>
          <w:tcPr>
            <w:tcW w:w="4041" w:type="dxa"/>
            <w:vAlign w:val="center"/>
          </w:tcPr>
          <w:p w:rsidR="00941AE5" w:rsidRPr="00C061DC" w:rsidRDefault="00941AE5" w:rsidP="003356C8">
            <w:pPr>
              <w:pStyle w:val="1"/>
              <w:spacing w:beforeLines="50" w:before="156" w:line="380" w:lineRule="exact"/>
              <w:rPr>
                <w:rFonts w:ascii="宋体" w:cs="宋体"/>
                <w:sz w:val="24"/>
                <w:szCs w:val="24"/>
              </w:rPr>
            </w:pPr>
            <w:r w:rsidRPr="00C061DC">
              <w:rPr>
                <w:rFonts w:ascii="宋体" w:hAnsi="宋体" w:cs="宋体"/>
                <w:sz w:val="24"/>
                <w:szCs w:val="24"/>
              </w:rPr>
              <w:fldChar w:fldCharType="begin"/>
            </w:r>
            <w:r w:rsidRPr="00C061DC">
              <w:rPr>
                <w:rFonts w:ascii="宋体" w:hAnsi="宋体" w:cs="宋体"/>
                <w:sz w:val="24"/>
                <w:szCs w:val="24"/>
              </w:rPr>
              <w:instrText xml:space="preserve"> HYPERLINK "F:\zfh\</w:instrText>
            </w:r>
            <w:r w:rsidRPr="00C061DC">
              <w:rPr>
                <w:rFonts w:ascii="宋体" w:hAnsi="宋体" w:cs="宋体" w:hint="eastAsia"/>
                <w:sz w:val="24"/>
                <w:szCs w:val="24"/>
              </w:rPr>
              <w:instrText>常工院教学资料</w:instrText>
            </w:r>
            <w:r w:rsidRPr="00C061DC">
              <w:rPr>
                <w:rFonts w:ascii="宋体" w:cs="宋体"/>
                <w:sz w:val="24"/>
                <w:szCs w:val="24"/>
              </w:rPr>
              <w:instrText>\</w:instrText>
            </w:r>
            <w:r w:rsidRPr="00C061DC">
              <w:rPr>
                <w:rFonts w:ascii="宋体" w:hAnsi="宋体" w:cs="宋体" w:hint="eastAsia"/>
                <w:sz w:val="24"/>
                <w:szCs w:val="24"/>
              </w:rPr>
              <w:instrText>常工教学资料</w:instrText>
            </w:r>
            <w:r w:rsidRPr="00C061DC">
              <w:rPr>
                <w:rFonts w:ascii="宋体" w:cs="宋体"/>
                <w:sz w:val="24"/>
                <w:szCs w:val="24"/>
              </w:rPr>
              <w:instrText>\</w:instrText>
            </w:r>
            <w:r w:rsidRPr="00C061DC">
              <w:rPr>
                <w:rFonts w:ascii="宋体" w:hAnsi="宋体" w:cs="宋体" w:hint="eastAsia"/>
                <w:sz w:val="24"/>
                <w:szCs w:val="24"/>
              </w:rPr>
              <w:instrText>教师备课教案</w:instrText>
            </w:r>
            <w:r w:rsidRPr="00C061DC">
              <w:rPr>
                <w:rFonts w:ascii="宋体" w:cs="宋体"/>
                <w:sz w:val="24"/>
                <w:szCs w:val="24"/>
              </w:rPr>
              <w:instrText>\</w:instrText>
            </w:r>
            <w:r w:rsidRPr="00C061DC">
              <w:rPr>
                <w:rFonts w:ascii="宋体" w:hAnsi="宋体" w:cs="宋体"/>
                <w:sz w:val="24"/>
                <w:szCs w:val="24"/>
              </w:rPr>
              <w:instrText xml:space="preserve">Local%20Settings\Temporary%20Internet%20Files\Content.IE5\OBP4INK8\4.4.ppt" \t "_parent" </w:instrText>
            </w:r>
            <w:r w:rsidRPr="00C061DC"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proofErr w:type="gramStart"/>
            <w:r w:rsidRPr="00C061DC">
              <w:rPr>
                <w:rFonts w:ascii="宋体" w:hAnsi="宋体" w:cs="宋体" w:hint="eastAsia"/>
                <w:sz w:val="24"/>
                <w:szCs w:val="24"/>
              </w:rPr>
              <w:t>受弯构件</w:t>
            </w:r>
            <w:proofErr w:type="gramEnd"/>
            <w:r w:rsidRPr="00C061DC">
              <w:rPr>
                <w:rFonts w:ascii="宋体" w:hAnsi="宋体" w:cs="宋体" w:hint="eastAsia"/>
                <w:sz w:val="24"/>
                <w:szCs w:val="24"/>
              </w:rPr>
              <w:t>整体稳定</w:t>
            </w:r>
            <w:r w:rsidRPr="00C061DC">
              <w:rPr>
                <w:rFonts w:ascii="宋体" w:hAnsi="宋体" w:cs="宋体"/>
                <w:sz w:val="24"/>
                <w:szCs w:val="24"/>
              </w:rPr>
              <w:fldChar w:fldCharType="end"/>
            </w:r>
            <w:bookmarkEnd w:id="0"/>
            <w:r w:rsidRPr="00C061DC">
              <w:rPr>
                <w:rFonts w:ascii="宋体" w:hAnsi="宋体" w:cs="宋体" w:hint="eastAsia"/>
                <w:sz w:val="24"/>
                <w:szCs w:val="24"/>
              </w:rPr>
              <w:t>性分析与计算</w:t>
            </w:r>
          </w:p>
        </w:tc>
        <w:tc>
          <w:tcPr>
            <w:tcW w:w="3402" w:type="dxa"/>
            <w:vAlign w:val="center"/>
          </w:tcPr>
          <w:p w:rsidR="00941AE5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941AE5" w:rsidRPr="00941AE5">
              <w:rPr>
                <w:rFonts w:ascii="宋体" w:cs="宋体" w:hint="eastAsia"/>
                <w:b/>
                <w:kern w:val="0"/>
              </w:rPr>
              <w:t>月18日</w:t>
            </w:r>
            <w:r w:rsidR="00941AE5" w:rsidRPr="00941AE5">
              <w:rPr>
                <w:rFonts w:ascii="仿宋" w:eastAsia="仿宋" w:hAnsi="仿宋" w:hint="eastAsia"/>
                <w:b/>
              </w:rPr>
              <w:t>15：25-16：10</w:t>
            </w:r>
          </w:p>
        </w:tc>
        <w:tc>
          <w:tcPr>
            <w:tcW w:w="1842" w:type="dxa"/>
            <w:vAlign w:val="center"/>
          </w:tcPr>
          <w:p w:rsidR="00941AE5" w:rsidRPr="00941AE5" w:rsidRDefault="00941AE5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 w:rsidR="003356C8">
              <w:rPr>
                <w:rFonts w:ascii="宋体" w:cs="宋体" w:hint="eastAsia"/>
                <w:b/>
                <w:kern w:val="0"/>
              </w:rPr>
              <w:t>B</w:t>
            </w:r>
            <w:r w:rsidRPr="00941AE5">
              <w:rPr>
                <w:rFonts w:ascii="宋体" w:cs="宋体" w:hint="eastAsia"/>
                <w:b/>
                <w:kern w:val="0"/>
              </w:rPr>
              <w:t>107</w:t>
            </w:r>
          </w:p>
        </w:tc>
      </w:tr>
      <w:tr w:rsidR="00941AE5" w:rsidTr="00941AE5">
        <w:tc>
          <w:tcPr>
            <w:tcW w:w="852" w:type="dxa"/>
            <w:vAlign w:val="center"/>
          </w:tcPr>
          <w:p w:rsidR="00941AE5" w:rsidRPr="00C061DC" w:rsidRDefault="00941AE5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941AE5" w:rsidRPr="00C061DC" w:rsidRDefault="003B2C47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叶雷</w:t>
            </w: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:rsidR="00941AE5" w:rsidRPr="00C061DC" w:rsidRDefault="00941AE5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思想道德修养与法律基础</w:t>
            </w:r>
          </w:p>
        </w:tc>
        <w:tc>
          <w:tcPr>
            <w:tcW w:w="4041" w:type="dxa"/>
            <w:vAlign w:val="center"/>
          </w:tcPr>
          <w:p w:rsidR="00941AE5" w:rsidRPr="00C061DC" w:rsidRDefault="00941AE5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致青春</w:t>
            </w: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——</w:t>
            </w: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展望大学生活</w:t>
            </w:r>
          </w:p>
        </w:tc>
        <w:tc>
          <w:tcPr>
            <w:tcW w:w="3402" w:type="dxa"/>
            <w:vAlign w:val="center"/>
          </w:tcPr>
          <w:p w:rsidR="00941AE5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941AE5" w:rsidRPr="00941AE5">
              <w:rPr>
                <w:rFonts w:ascii="宋体" w:cs="宋体" w:hint="eastAsia"/>
                <w:b/>
                <w:kern w:val="0"/>
              </w:rPr>
              <w:t>月18日16：15-17：00</w:t>
            </w:r>
          </w:p>
        </w:tc>
        <w:tc>
          <w:tcPr>
            <w:tcW w:w="1842" w:type="dxa"/>
            <w:vAlign w:val="center"/>
          </w:tcPr>
          <w:p w:rsidR="00941AE5" w:rsidRPr="00941AE5" w:rsidRDefault="00941AE5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 w:rsidR="003356C8">
              <w:rPr>
                <w:rFonts w:ascii="宋体" w:cs="宋体" w:hint="eastAsia"/>
                <w:b/>
                <w:kern w:val="0"/>
              </w:rPr>
              <w:t>B</w:t>
            </w:r>
            <w:r w:rsidRPr="00941AE5">
              <w:rPr>
                <w:rFonts w:ascii="宋体" w:cs="宋体" w:hint="eastAsia"/>
                <w:b/>
                <w:kern w:val="0"/>
              </w:rPr>
              <w:t>107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马霞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口译</w:t>
            </w:r>
          </w:p>
        </w:tc>
        <w:tc>
          <w:tcPr>
            <w:tcW w:w="4041" w:type="dxa"/>
            <w:vAlign w:val="center"/>
          </w:tcPr>
          <w:p w:rsidR="003356C8" w:rsidRPr="0061512A" w:rsidRDefault="0061512A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61512A">
              <w:rPr>
                <w:bCs/>
                <w:iCs/>
                <w:kern w:val="0"/>
                <w:szCs w:val="21"/>
              </w:rPr>
              <w:t xml:space="preserve">Translating Chinese Quotations in Xi </w:t>
            </w:r>
            <w:proofErr w:type="spellStart"/>
            <w:r w:rsidRPr="0061512A">
              <w:rPr>
                <w:bCs/>
                <w:iCs/>
                <w:kern w:val="0"/>
                <w:szCs w:val="21"/>
              </w:rPr>
              <w:t>Jinping</w:t>
            </w:r>
            <w:proofErr w:type="spellEnd"/>
            <w:r w:rsidRPr="0061512A">
              <w:rPr>
                <w:bCs/>
                <w:iCs/>
                <w:kern w:val="0"/>
                <w:szCs w:val="21"/>
              </w:rPr>
              <w:t>' s Speeches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月1</w:t>
            </w:r>
            <w:r w:rsidR="003356C8">
              <w:rPr>
                <w:rFonts w:ascii="宋体" w:cs="宋体" w:hint="eastAsia"/>
                <w:b/>
                <w:kern w:val="0"/>
              </w:rPr>
              <w:t>9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</w:t>
            </w:r>
            <w:r w:rsidR="003356C8" w:rsidRPr="00941AE5">
              <w:rPr>
                <w:rFonts w:ascii="仿宋" w:eastAsia="仿宋" w:hAnsi="仿宋" w:hint="eastAsia"/>
                <w:b/>
              </w:rPr>
              <w:t>15：25-16：10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>
              <w:rPr>
                <w:rFonts w:ascii="宋体" w:cs="宋体" w:hint="eastAsia"/>
                <w:b/>
                <w:kern w:val="0"/>
              </w:rPr>
              <w:t>A103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张建梅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材料物理</w:t>
            </w:r>
          </w:p>
        </w:tc>
        <w:tc>
          <w:tcPr>
            <w:tcW w:w="4041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材料物理课程导论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月1</w:t>
            </w:r>
            <w:r w:rsidR="003356C8">
              <w:rPr>
                <w:rFonts w:ascii="宋体" w:cs="宋体" w:hint="eastAsia"/>
                <w:b/>
                <w:kern w:val="0"/>
              </w:rPr>
              <w:t>9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日16：15-17：00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>
              <w:rPr>
                <w:rFonts w:ascii="宋体" w:cs="宋体" w:hint="eastAsia"/>
                <w:b/>
                <w:kern w:val="0"/>
              </w:rPr>
              <w:t>A103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许定亮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高等数学</w:t>
            </w:r>
          </w:p>
        </w:tc>
        <w:tc>
          <w:tcPr>
            <w:tcW w:w="4041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微分中值定理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</w:t>
            </w:r>
            <w:r w:rsidR="003356C8">
              <w:rPr>
                <w:rFonts w:ascii="宋体" w:cs="宋体" w:hint="eastAsia"/>
                <w:b/>
                <w:kern w:val="0"/>
              </w:rPr>
              <w:t>20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</w:t>
            </w:r>
            <w:r w:rsidR="003356C8" w:rsidRPr="00941AE5">
              <w:rPr>
                <w:rFonts w:ascii="仿宋" w:eastAsia="仿宋" w:hAnsi="仿宋" w:hint="eastAsia"/>
                <w:b/>
              </w:rPr>
              <w:t>15：25-16：10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>
              <w:rPr>
                <w:rFonts w:ascii="宋体" w:cs="宋体" w:hint="eastAsia"/>
                <w:b/>
                <w:kern w:val="0"/>
              </w:rPr>
              <w:t>A103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张永春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自动控制系统</w:t>
            </w:r>
          </w:p>
        </w:tc>
        <w:tc>
          <w:tcPr>
            <w:tcW w:w="4041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直流</w:t>
            </w: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PWM</w:t>
            </w: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可逆调速系统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</w:t>
            </w:r>
            <w:r w:rsidR="003356C8">
              <w:rPr>
                <w:rFonts w:ascii="宋体" w:cs="宋体" w:hint="eastAsia"/>
                <w:b/>
                <w:kern w:val="0"/>
              </w:rPr>
              <w:t>20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日16：15-17：00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>
              <w:rPr>
                <w:rFonts w:ascii="宋体" w:cs="宋体" w:hint="eastAsia"/>
                <w:b/>
                <w:kern w:val="0"/>
              </w:rPr>
              <w:t>A103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姚富贵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推销实务</w:t>
            </w:r>
          </w:p>
        </w:tc>
        <w:tc>
          <w:tcPr>
            <w:tcW w:w="4041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隐藏性需求与明显性需求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</w:t>
            </w:r>
            <w:r w:rsidR="003356C8">
              <w:rPr>
                <w:rFonts w:ascii="宋体" w:cs="宋体" w:hint="eastAsia"/>
                <w:b/>
                <w:kern w:val="0"/>
              </w:rPr>
              <w:t>25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</w:t>
            </w:r>
            <w:r w:rsidR="003356C8" w:rsidRPr="00941AE5">
              <w:rPr>
                <w:rFonts w:ascii="仿宋" w:eastAsia="仿宋" w:hAnsi="仿宋" w:hint="eastAsia"/>
                <w:b/>
              </w:rPr>
              <w:t>15：25-16：10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>
              <w:rPr>
                <w:rFonts w:ascii="宋体" w:cs="宋体" w:hint="eastAsia"/>
                <w:b/>
                <w:kern w:val="0"/>
              </w:rPr>
              <w:t>B</w:t>
            </w:r>
            <w:r w:rsidRPr="00941AE5">
              <w:rPr>
                <w:rFonts w:ascii="宋体" w:cs="宋体" w:hint="eastAsia"/>
                <w:b/>
                <w:kern w:val="0"/>
              </w:rPr>
              <w:t>107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王荇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计算机语言</w:t>
            </w: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C</w:t>
            </w:r>
          </w:p>
        </w:tc>
        <w:tc>
          <w:tcPr>
            <w:tcW w:w="4041" w:type="dxa"/>
            <w:vAlign w:val="center"/>
          </w:tcPr>
          <w:p w:rsidR="003356C8" w:rsidRPr="003356C8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3356C8">
              <w:rPr>
                <w:rFonts w:ascii="宋体" w:hAnsi="宋体" w:cs="宋体" w:hint="eastAsia"/>
                <w:kern w:val="0"/>
                <w:sz w:val="28"/>
                <w:szCs w:val="28"/>
              </w:rPr>
              <w:t>数组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</w:t>
            </w:r>
            <w:r w:rsidR="003356C8">
              <w:rPr>
                <w:rFonts w:ascii="宋体" w:cs="宋体" w:hint="eastAsia"/>
                <w:b/>
                <w:kern w:val="0"/>
              </w:rPr>
              <w:t>25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日16：15-17：00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 w:rsidRPr="00941AE5">
              <w:rPr>
                <w:rFonts w:ascii="宋体" w:cs="宋体" w:hint="eastAsia"/>
                <w:b/>
                <w:kern w:val="0"/>
              </w:rPr>
              <w:t>辽河路校区</w:t>
            </w:r>
            <w:proofErr w:type="gramStart"/>
            <w:r w:rsidRPr="00941AE5">
              <w:rPr>
                <w:rFonts w:ascii="宋体" w:cs="宋体" w:hint="eastAsia"/>
                <w:b/>
                <w:kern w:val="0"/>
              </w:rPr>
              <w:t>瑶光楼</w:t>
            </w:r>
            <w:proofErr w:type="gramEnd"/>
            <w:r>
              <w:rPr>
                <w:rFonts w:ascii="宋体" w:cs="宋体" w:hint="eastAsia"/>
                <w:b/>
                <w:kern w:val="0"/>
              </w:rPr>
              <w:t>B</w:t>
            </w:r>
            <w:r w:rsidRPr="00941AE5">
              <w:rPr>
                <w:rFonts w:ascii="宋体" w:cs="宋体" w:hint="eastAsia"/>
                <w:b/>
                <w:kern w:val="0"/>
              </w:rPr>
              <w:t>107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汪瑞霞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构成</w:t>
            </w:r>
            <w:r w:rsidRPr="00C061DC">
              <w:rPr>
                <w:rFonts w:ascii="宋体" w:hAnsi="宋体" w:cs="宋体"/>
                <w:kern w:val="0"/>
                <w:sz w:val="28"/>
                <w:szCs w:val="28"/>
              </w:rPr>
              <w:t>I</w:t>
            </w:r>
          </w:p>
        </w:tc>
        <w:tc>
          <w:tcPr>
            <w:tcW w:w="4041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空间构成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</w:t>
            </w:r>
            <w:r w:rsidR="003356C8">
              <w:rPr>
                <w:rFonts w:ascii="宋体" w:cs="宋体" w:hint="eastAsia"/>
                <w:b/>
                <w:kern w:val="0"/>
              </w:rPr>
              <w:t>26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</w:t>
            </w:r>
            <w:r w:rsidR="003356C8" w:rsidRPr="00941AE5">
              <w:rPr>
                <w:rFonts w:ascii="仿宋" w:eastAsia="仿宋" w:hAnsi="仿宋" w:hint="eastAsia"/>
                <w:b/>
              </w:rPr>
              <w:t>15：25-16：10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巫山路</w:t>
            </w:r>
            <w:r w:rsidRPr="00941AE5">
              <w:rPr>
                <w:rFonts w:ascii="宋体" w:cs="宋体" w:hint="eastAsia"/>
                <w:b/>
                <w:kern w:val="0"/>
              </w:rPr>
              <w:t>校区</w:t>
            </w:r>
            <w:r>
              <w:rPr>
                <w:rFonts w:ascii="宋体" w:cs="宋体" w:hint="eastAsia"/>
                <w:b/>
                <w:kern w:val="0"/>
              </w:rPr>
              <w:t>6号楼135室</w:t>
            </w:r>
          </w:p>
        </w:tc>
      </w:tr>
      <w:tr w:rsidR="003356C8" w:rsidTr="00941AE5">
        <w:tc>
          <w:tcPr>
            <w:tcW w:w="852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杨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丽</w:t>
            </w: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莉</w:t>
            </w:r>
          </w:p>
        </w:tc>
        <w:tc>
          <w:tcPr>
            <w:tcW w:w="2268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歌曲创作基础</w:t>
            </w:r>
          </w:p>
        </w:tc>
        <w:tc>
          <w:tcPr>
            <w:tcW w:w="4041" w:type="dxa"/>
            <w:vAlign w:val="center"/>
          </w:tcPr>
          <w:p w:rsidR="003356C8" w:rsidRPr="00C061DC" w:rsidRDefault="003356C8" w:rsidP="003356C8">
            <w:pPr>
              <w:spacing w:line="380" w:lineRule="exact"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 w:rsidRPr="00C061DC">
              <w:rPr>
                <w:rFonts w:ascii="宋体" w:hAnsi="宋体" w:cs="宋体" w:hint="eastAsia"/>
                <w:kern w:val="0"/>
                <w:sz w:val="28"/>
                <w:szCs w:val="28"/>
              </w:rPr>
              <w:t>歌曲音乐主题的写作</w:t>
            </w:r>
          </w:p>
        </w:tc>
        <w:tc>
          <w:tcPr>
            <w:tcW w:w="3402" w:type="dxa"/>
            <w:vAlign w:val="center"/>
          </w:tcPr>
          <w:p w:rsidR="003356C8" w:rsidRPr="00941AE5" w:rsidRDefault="00D354E3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10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月</w:t>
            </w:r>
            <w:r w:rsidR="003356C8">
              <w:rPr>
                <w:rFonts w:ascii="宋体" w:cs="宋体" w:hint="eastAsia"/>
                <w:b/>
                <w:kern w:val="0"/>
              </w:rPr>
              <w:t>26</w:t>
            </w:r>
            <w:r w:rsidR="003356C8" w:rsidRPr="00941AE5">
              <w:rPr>
                <w:rFonts w:ascii="宋体" w:cs="宋体" w:hint="eastAsia"/>
                <w:b/>
                <w:kern w:val="0"/>
              </w:rPr>
              <w:t>日16：15-17：00</w:t>
            </w:r>
          </w:p>
        </w:tc>
        <w:tc>
          <w:tcPr>
            <w:tcW w:w="1842" w:type="dxa"/>
            <w:vAlign w:val="center"/>
          </w:tcPr>
          <w:p w:rsidR="003356C8" w:rsidRPr="00941AE5" w:rsidRDefault="003356C8" w:rsidP="003356C8">
            <w:pPr>
              <w:spacing w:line="380" w:lineRule="exact"/>
              <w:jc w:val="center"/>
              <w:rPr>
                <w:rFonts w:ascii="宋体" w:cs="宋体"/>
                <w:b/>
                <w:kern w:val="0"/>
              </w:rPr>
            </w:pPr>
            <w:r>
              <w:rPr>
                <w:rFonts w:ascii="宋体" w:cs="宋体" w:hint="eastAsia"/>
                <w:b/>
                <w:kern w:val="0"/>
              </w:rPr>
              <w:t>巫山路</w:t>
            </w:r>
            <w:r w:rsidRPr="00941AE5">
              <w:rPr>
                <w:rFonts w:ascii="宋体" w:cs="宋体" w:hint="eastAsia"/>
                <w:b/>
                <w:kern w:val="0"/>
              </w:rPr>
              <w:t>校区</w:t>
            </w:r>
            <w:r>
              <w:rPr>
                <w:rFonts w:ascii="宋体" w:cs="宋体" w:hint="eastAsia"/>
                <w:b/>
                <w:kern w:val="0"/>
              </w:rPr>
              <w:t>6号楼135室</w:t>
            </w:r>
          </w:p>
        </w:tc>
      </w:tr>
    </w:tbl>
    <w:p w:rsidR="00FD4C74" w:rsidRPr="008E1041" w:rsidRDefault="00FD4C74" w:rsidP="003356C8">
      <w:pPr>
        <w:spacing w:line="380" w:lineRule="exact"/>
      </w:pPr>
    </w:p>
    <w:sectPr w:rsidR="00FD4C74" w:rsidRPr="008E1041" w:rsidSect="00EF6FA2">
      <w:pgSz w:w="16838" w:h="11906" w:orient="landscape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58" w:rsidRDefault="00287258" w:rsidP="00022C04">
      <w:r>
        <w:separator/>
      </w:r>
    </w:p>
  </w:endnote>
  <w:endnote w:type="continuationSeparator" w:id="0">
    <w:p w:rsidR="00287258" w:rsidRDefault="00287258" w:rsidP="00022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58" w:rsidRDefault="00287258" w:rsidP="00022C04">
      <w:r>
        <w:separator/>
      </w:r>
    </w:p>
  </w:footnote>
  <w:footnote w:type="continuationSeparator" w:id="0">
    <w:p w:rsidR="00287258" w:rsidRDefault="00287258" w:rsidP="00022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E3C8A"/>
    <w:multiLevelType w:val="singleLevel"/>
    <w:tmpl w:val="578E3C8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41"/>
    <w:rsid w:val="00022C04"/>
    <w:rsid w:val="002474F8"/>
    <w:rsid w:val="00287258"/>
    <w:rsid w:val="0028749A"/>
    <w:rsid w:val="00296060"/>
    <w:rsid w:val="003356C8"/>
    <w:rsid w:val="003524BF"/>
    <w:rsid w:val="003B2C47"/>
    <w:rsid w:val="00411900"/>
    <w:rsid w:val="00445824"/>
    <w:rsid w:val="005F25BA"/>
    <w:rsid w:val="0061512A"/>
    <w:rsid w:val="006530B1"/>
    <w:rsid w:val="006B16DD"/>
    <w:rsid w:val="007767E0"/>
    <w:rsid w:val="007B24A1"/>
    <w:rsid w:val="00884C70"/>
    <w:rsid w:val="008E1041"/>
    <w:rsid w:val="00941AE5"/>
    <w:rsid w:val="00A45995"/>
    <w:rsid w:val="00A539C3"/>
    <w:rsid w:val="00B358AC"/>
    <w:rsid w:val="00C061DC"/>
    <w:rsid w:val="00D354E3"/>
    <w:rsid w:val="00E32458"/>
    <w:rsid w:val="00E35EAA"/>
    <w:rsid w:val="00E87B05"/>
    <w:rsid w:val="00ED730C"/>
    <w:rsid w:val="00EF6FA2"/>
    <w:rsid w:val="00F14EAC"/>
    <w:rsid w:val="00FD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41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32458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32458"/>
    <w:rPr>
      <w:rFonts w:ascii="Times New Roman" w:eastAsia="宋体" w:hAnsi="Times New Roman" w:cs="Times New Roman"/>
      <w:color w:val="000000"/>
      <w:kern w:val="0"/>
      <w:sz w:val="44"/>
      <w:szCs w:val="44"/>
      <w:lang w:val="zh-CN"/>
    </w:rPr>
  </w:style>
  <w:style w:type="paragraph" w:customStyle="1" w:styleId="Char">
    <w:name w:val="Char"/>
    <w:basedOn w:val="a"/>
    <w:uiPriority w:val="99"/>
    <w:rsid w:val="008E104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lang w:eastAsia="en-US"/>
    </w:rPr>
  </w:style>
  <w:style w:type="table" w:styleId="a3">
    <w:name w:val="Table Grid"/>
    <w:basedOn w:val="a1"/>
    <w:uiPriority w:val="99"/>
    <w:rsid w:val="008E104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rsid w:val="0002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22C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2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22C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41"/>
    <w:pPr>
      <w:widowControl w:val="0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E32458"/>
    <w:pPr>
      <w:autoSpaceDE w:val="0"/>
      <w:autoSpaceDN w:val="0"/>
      <w:adjustRightInd w:val="0"/>
      <w:jc w:val="center"/>
      <w:outlineLvl w:val="0"/>
    </w:pPr>
    <w:rPr>
      <w:color w:val="000000"/>
      <w:kern w:val="0"/>
      <w:sz w:val="44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32458"/>
    <w:rPr>
      <w:rFonts w:ascii="Times New Roman" w:eastAsia="宋体" w:hAnsi="Times New Roman" w:cs="Times New Roman"/>
      <w:color w:val="000000"/>
      <w:kern w:val="0"/>
      <w:sz w:val="44"/>
      <w:szCs w:val="44"/>
      <w:lang w:val="zh-CN"/>
    </w:rPr>
  </w:style>
  <w:style w:type="paragraph" w:customStyle="1" w:styleId="Char">
    <w:name w:val="Char"/>
    <w:basedOn w:val="a"/>
    <w:uiPriority w:val="99"/>
    <w:rsid w:val="008E1041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lang w:eastAsia="en-US"/>
    </w:rPr>
  </w:style>
  <w:style w:type="table" w:styleId="a3">
    <w:name w:val="Table Grid"/>
    <w:basedOn w:val="a1"/>
    <w:uiPriority w:val="99"/>
    <w:rsid w:val="008E104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0"/>
    <w:uiPriority w:val="99"/>
    <w:rsid w:val="00022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022C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rsid w:val="00022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022C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644</Characters>
  <Application>Microsoft Office Word</Application>
  <DocSecurity>0</DocSecurity>
  <Lines>5</Lines>
  <Paragraphs>1</Paragraphs>
  <ScaleCrop>false</ScaleCrop>
  <Company>SkyUN.Org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5</cp:revision>
  <dcterms:created xsi:type="dcterms:W3CDTF">2016-09-14T01:17:00Z</dcterms:created>
  <dcterms:modified xsi:type="dcterms:W3CDTF">2016-09-18T02:25:00Z</dcterms:modified>
</cp:coreProperties>
</file>